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883DC" w14:textId="185FBC1D" w:rsidR="0041085B" w:rsidRPr="00ED2B27" w:rsidRDefault="00194FBF" w:rsidP="00194FBF">
      <w:pPr>
        <w:jc w:val="center"/>
        <w:rPr>
          <w:b/>
          <w:bCs/>
          <w:sz w:val="28"/>
          <w:szCs w:val="28"/>
        </w:rPr>
      </w:pPr>
      <w:r w:rsidRPr="00ED2B27">
        <w:rPr>
          <w:b/>
          <w:bCs/>
          <w:sz w:val="28"/>
          <w:szCs w:val="28"/>
        </w:rPr>
        <w:t xml:space="preserve">INFORMATION REGARDING SOURCING EVENT </w:t>
      </w:r>
      <w:r w:rsidR="00ED2B27" w:rsidRPr="00ED2B27">
        <w:rPr>
          <w:b/>
          <w:bCs/>
          <w:sz w:val="28"/>
          <w:szCs w:val="28"/>
        </w:rPr>
        <w:t>001600000084991</w:t>
      </w:r>
    </w:p>
    <w:p w14:paraId="68284815" w14:textId="0DA41430" w:rsidR="00886FEE" w:rsidRPr="00886FEE" w:rsidRDefault="00886FEE" w:rsidP="00194FBF">
      <w:pPr>
        <w:jc w:val="center"/>
        <w:rPr>
          <w:b/>
          <w:bCs/>
          <w:color w:val="EE0000"/>
          <w:sz w:val="28"/>
          <w:szCs w:val="28"/>
        </w:rPr>
      </w:pPr>
      <w:r w:rsidRPr="00ED2B27">
        <w:rPr>
          <w:b/>
          <w:bCs/>
          <w:color w:val="EE0000"/>
          <w:sz w:val="28"/>
          <w:szCs w:val="28"/>
        </w:rPr>
        <w:t xml:space="preserve">DEADLINE FOR QUOTE: SEPT. </w:t>
      </w:r>
      <w:r w:rsidR="00ED2B27" w:rsidRPr="00ED2B27">
        <w:rPr>
          <w:b/>
          <w:bCs/>
          <w:color w:val="EE0000"/>
          <w:sz w:val="28"/>
          <w:szCs w:val="28"/>
        </w:rPr>
        <w:t>22</w:t>
      </w:r>
      <w:r w:rsidRPr="00ED2B27">
        <w:rPr>
          <w:b/>
          <w:bCs/>
          <w:color w:val="EE0000"/>
          <w:sz w:val="28"/>
          <w:szCs w:val="28"/>
        </w:rPr>
        <w:t xml:space="preserve">, 2025, BY </w:t>
      </w:r>
      <w:r w:rsidR="00ED2B27" w:rsidRPr="00ED2B27">
        <w:rPr>
          <w:b/>
          <w:bCs/>
          <w:color w:val="EE0000"/>
          <w:sz w:val="28"/>
          <w:szCs w:val="28"/>
        </w:rPr>
        <w:t>12:00PM</w:t>
      </w:r>
      <w:r w:rsidRPr="00ED2B27">
        <w:rPr>
          <w:b/>
          <w:bCs/>
          <w:color w:val="EE0000"/>
          <w:sz w:val="28"/>
          <w:szCs w:val="28"/>
        </w:rPr>
        <w:t xml:space="preserve"> EDST</w:t>
      </w:r>
    </w:p>
    <w:p w14:paraId="40956659" w14:textId="77777777" w:rsidR="00A86062" w:rsidRDefault="00A86062" w:rsidP="00194FBF">
      <w:pPr>
        <w:rPr>
          <w:sz w:val="28"/>
          <w:szCs w:val="28"/>
        </w:rPr>
      </w:pPr>
    </w:p>
    <w:p w14:paraId="58276AC4" w14:textId="7F281AB4" w:rsidR="00194FBF" w:rsidRPr="002D48C6" w:rsidRDefault="002D48C6" w:rsidP="00194FBF">
      <w:pPr>
        <w:rPr>
          <w:sz w:val="28"/>
          <w:szCs w:val="28"/>
        </w:rPr>
      </w:pPr>
      <w:r>
        <w:rPr>
          <w:sz w:val="28"/>
          <w:szCs w:val="28"/>
        </w:rPr>
        <w:t xml:space="preserve">The State of Indiana is open bidding for an </w:t>
      </w:r>
      <w:r>
        <w:rPr>
          <w:sz w:val="28"/>
          <w:szCs w:val="28"/>
          <w:u w:val="single"/>
        </w:rPr>
        <w:t>Excavator</w:t>
      </w:r>
      <w:r>
        <w:rPr>
          <w:sz w:val="28"/>
          <w:szCs w:val="28"/>
        </w:rPr>
        <w:t xml:space="preserve"> for the </w:t>
      </w:r>
      <w:r>
        <w:rPr>
          <w:sz w:val="28"/>
          <w:szCs w:val="28"/>
          <w:u w:val="single"/>
        </w:rPr>
        <w:t>Indiana Department of Veterans Affairs Cemetery.</w:t>
      </w:r>
    </w:p>
    <w:p w14:paraId="09754346" w14:textId="77777777" w:rsidR="00A86062" w:rsidRDefault="00A86062" w:rsidP="00194FBF"/>
    <w:p w14:paraId="5A0EEE6B" w14:textId="2B35DB97" w:rsidR="009C081E" w:rsidRPr="00A86062" w:rsidRDefault="00A86062" w:rsidP="00194FBF">
      <w:pPr>
        <w:rPr>
          <w:sz w:val="28"/>
          <w:szCs w:val="28"/>
        </w:rPr>
      </w:pPr>
      <w:hyperlink r:id="rId6" w:history="1">
        <w:r w:rsidRPr="009E28F6">
          <w:rPr>
            <w:rStyle w:val="Hyperlink"/>
            <w:sz w:val="28"/>
            <w:szCs w:val="28"/>
          </w:rPr>
          <w:t>https://www.in.gov/idoa/procurement/supplier-resource-center/</w:t>
        </w:r>
      </w:hyperlink>
      <w:r>
        <w:t xml:space="preserve"> - </w:t>
      </w:r>
      <w:r w:rsidR="00194FBF">
        <w:rPr>
          <w:sz w:val="28"/>
          <w:szCs w:val="28"/>
        </w:rPr>
        <w:t xml:space="preserve">Click on button View Agency Requirements under Requirements to do Business with the State.  Please review Indiana Dept. of Administration (IDOA) and Indiana Sec. of State (SOS) </w:t>
      </w:r>
      <w:r w:rsidR="00886FEE">
        <w:rPr>
          <w:sz w:val="28"/>
          <w:szCs w:val="28"/>
        </w:rPr>
        <w:t xml:space="preserve">sections.  </w:t>
      </w:r>
      <w:r w:rsidR="009C081E" w:rsidRPr="00A86062">
        <w:rPr>
          <w:sz w:val="28"/>
          <w:szCs w:val="28"/>
        </w:rPr>
        <w:t>The SOS registration only needs to be done by the vendor who is awarded this bid.</w:t>
      </w:r>
    </w:p>
    <w:p w14:paraId="7E6B18C6" w14:textId="77777777" w:rsidR="00A86062" w:rsidRDefault="00A86062" w:rsidP="00194FBF">
      <w:pPr>
        <w:rPr>
          <w:sz w:val="28"/>
          <w:szCs w:val="28"/>
        </w:rPr>
      </w:pPr>
    </w:p>
    <w:p w14:paraId="3DAF92CB" w14:textId="7F7B927E" w:rsidR="00E40411" w:rsidRDefault="00E40411" w:rsidP="00194FBF">
      <w:pPr>
        <w:rPr>
          <w:sz w:val="28"/>
          <w:szCs w:val="28"/>
        </w:rPr>
      </w:pPr>
      <w:r>
        <w:rPr>
          <w:sz w:val="28"/>
          <w:szCs w:val="28"/>
        </w:rPr>
        <w:t xml:space="preserve">Sourcing Event paperwork.  This is where you state your bid.  All pages may not be applicable, but ALL PAGES must be returned. </w:t>
      </w:r>
      <w:r w:rsidR="00A86062">
        <w:rPr>
          <w:sz w:val="28"/>
          <w:szCs w:val="28"/>
        </w:rPr>
        <w:t>Please be sure to complete the “</w:t>
      </w:r>
      <w:r w:rsidR="000A6A56">
        <w:rPr>
          <w:sz w:val="28"/>
          <w:szCs w:val="28"/>
        </w:rPr>
        <w:t>Event Details</w:t>
      </w:r>
      <w:r w:rsidR="00A86062">
        <w:rPr>
          <w:sz w:val="28"/>
          <w:szCs w:val="28"/>
        </w:rPr>
        <w:t>” and “Solicitation Package” documents.</w:t>
      </w:r>
    </w:p>
    <w:p w14:paraId="77C221E6" w14:textId="77777777" w:rsidR="00A86062" w:rsidRDefault="00A86062" w:rsidP="00194FBF">
      <w:pPr>
        <w:rPr>
          <w:color w:val="EE0000"/>
          <w:sz w:val="28"/>
          <w:szCs w:val="28"/>
        </w:rPr>
      </w:pPr>
    </w:p>
    <w:p w14:paraId="5F6232E1" w14:textId="6725AB9F" w:rsidR="00A86062" w:rsidRPr="00ED2B27" w:rsidRDefault="00E40411" w:rsidP="00194FBF">
      <w:pPr>
        <w:rPr>
          <w:sz w:val="28"/>
          <w:szCs w:val="28"/>
        </w:rPr>
      </w:pPr>
      <w:r w:rsidRPr="00ED2B27">
        <w:rPr>
          <w:sz w:val="28"/>
          <w:szCs w:val="28"/>
        </w:rPr>
        <w:t xml:space="preserve">Please submit your quote either by emailing it to </w:t>
      </w:r>
      <w:r w:rsidR="00A86062" w:rsidRPr="00ED2B27">
        <w:rPr>
          <w:sz w:val="28"/>
          <w:szCs w:val="28"/>
        </w:rPr>
        <w:t>Centralized Accounting</w:t>
      </w:r>
      <w:r w:rsidRPr="00ED2B27">
        <w:rPr>
          <w:sz w:val="28"/>
          <w:szCs w:val="28"/>
        </w:rPr>
        <w:t xml:space="preserve"> at </w:t>
      </w:r>
      <w:hyperlink r:id="rId7" w:history="1">
        <w:r w:rsidR="00A86062" w:rsidRPr="00ED2B27">
          <w:rPr>
            <w:rStyle w:val="Hyperlink"/>
            <w:color w:val="auto"/>
          </w:rPr>
          <w:t>Centralaccounting@sba.IN.gov</w:t>
        </w:r>
      </w:hyperlink>
      <w:r w:rsidR="00A86062" w:rsidRPr="00ED2B27">
        <w:t xml:space="preserve"> </w:t>
      </w:r>
      <w:r w:rsidRPr="00ED2B27">
        <w:rPr>
          <w:sz w:val="28"/>
          <w:szCs w:val="28"/>
        </w:rPr>
        <w:t xml:space="preserve">or </w:t>
      </w:r>
      <w:r w:rsidR="00A86062" w:rsidRPr="00ED2B27">
        <w:rPr>
          <w:sz w:val="28"/>
          <w:szCs w:val="28"/>
        </w:rPr>
        <w:t>by mailing to</w:t>
      </w:r>
      <w:r w:rsidR="00ED2B27">
        <w:rPr>
          <w:sz w:val="28"/>
          <w:szCs w:val="28"/>
        </w:rPr>
        <w:t>:</w:t>
      </w:r>
      <w:r w:rsidR="00A86062" w:rsidRPr="00ED2B27">
        <w:rPr>
          <w:sz w:val="28"/>
          <w:szCs w:val="28"/>
        </w:rPr>
        <w:t xml:space="preserve"> </w:t>
      </w:r>
    </w:p>
    <w:p w14:paraId="1C16F361" w14:textId="568CE9DC" w:rsidR="00A86062" w:rsidRPr="00ED2B27" w:rsidRDefault="00A86062" w:rsidP="00A86062">
      <w:pPr>
        <w:spacing w:after="0"/>
        <w:ind w:firstLine="720"/>
        <w:rPr>
          <w:sz w:val="28"/>
          <w:szCs w:val="28"/>
        </w:rPr>
      </w:pPr>
      <w:r w:rsidRPr="00ED2B27">
        <w:rPr>
          <w:sz w:val="28"/>
          <w:szCs w:val="28"/>
        </w:rPr>
        <w:t>302 W Washing S</w:t>
      </w:r>
      <w:r w:rsidR="000A6A56">
        <w:rPr>
          <w:sz w:val="28"/>
          <w:szCs w:val="28"/>
        </w:rPr>
        <w:t>t</w:t>
      </w:r>
    </w:p>
    <w:p w14:paraId="58C8D1C4" w14:textId="248C5611" w:rsidR="00A86062" w:rsidRPr="00ED2B27" w:rsidRDefault="00A86062" w:rsidP="00A86062">
      <w:pPr>
        <w:spacing w:after="0"/>
        <w:ind w:firstLine="720"/>
        <w:rPr>
          <w:sz w:val="28"/>
          <w:szCs w:val="28"/>
        </w:rPr>
      </w:pPr>
      <w:r w:rsidRPr="00ED2B27">
        <w:rPr>
          <w:sz w:val="28"/>
          <w:szCs w:val="28"/>
        </w:rPr>
        <w:t>Indiana Government Center South, Rm E206</w:t>
      </w:r>
    </w:p>
    <w:p w14:paraId="2E0A1B10" w14:textId="34E3CFC7" w:rsidR="00A86062" w:rsidRPr="00ED2B27" w:rsidRDefault="00A86062" w:rsidP="00A86062">
      <w:pPr>
        <w:spacing w:after="0"/>
        <w:ind w:firstLine="720"/>
        <w:rPr>
          <w:sz w:val="28"/>
          <w:szCs w:val="28"/>
        </w:rPr>
      </w:pPr>
      <w:r w:rsidRPr="00ED2B27">
        <w:rPr>
          <w:sz w:val="28"/>
          <w:szCs w:val="28"/>
        </w:rPr>
        <w:t>Indianapolis, IN 46204</w:t>
      </w:r>
    </w:p>
    <w:p w14:paraId="2BD19F42" w14:textId="77777777" w:rsidR="00A86062" w:rsidRPr="00ED2B27" w:rsidRDefault="00A86062" w:rsidP="00A86062">
      <w:pPr>
        <w:spacing w:after="0"/>
        <w:ind w:firstLine="720"/>
        <w:rPr>
          <w:sz w:val="28"/>
          <w:szCs w:val="28"/>
        </w:rPr>
      </w:pPr>
    </w:p>
    <w:p w14:paraId="48595121" w14:textId="3ECAB0E8" w:rsidR="00E40411" w:rsidRDefault="00E40411" w:rsidP="00194FBF">
      <w:pPr>
        <w:rPr>
          <w:sz w:val="28"/>
          <w:szCs w:val="28"/>
        </w:rPr>
      </w:pPr>
      <w:r w:rsidRPr="00ED2B27">
        <w:rPr>
          <w:sz w:val="28"/>
          <w:szCs w:val="28"/>
        </w:rPr>
        <w:t>Please email any questions regarding this sourcing event</w:t>
      </w:r>
      <w:r w:rsidR="009C081E" w:rsidRPr="00ED2B27">
        <w:rPr>
          <w:sz w:val="28"/>
          <w:szCs w:val="28"/>
        </w:rPr>
        <w:t xml:space="preserve"> you may have to </w:t>
      </w:r>
      <w:hyperlink r:id="rId8" w:history="1">
        <w:r w:rsidR="00A86062" w:rsidRPr="00ED2B27">
          <w:rPr>
            <w:rStyle w:val="Hyperlink"/>
            <w:color w:val="auto"/>
            <w:sz w:val="28"/>
            <w:szCs w:val="28"/>
          </w:rPr>
          <w:t>Centralaccounting@sba.IN.gov</w:t>
        </w:r>
      </w:hyperlink>
      <w:r w:rsidR="00A86062" w:rsidRPr="00ED2B27">
        <w:rPr>
          <w:sz w:val="28"/>
          <w:szCs w:val="28"/>
        </w:rPr>
        <w:t xml:space="preserve"> </w:t>
      </w:r>
    </w:p>
    <w:p w14:paraId="4261C039" w14:textId="77777777" w:rsidR="00ED2B27" w:rsidRDefault="00ED2B27" w:rsidP="00ED2B27">
      <w:pPr>
        <w:spacing w:after="0" w:line="240" w:lineRule="auto"/>
        <w:ind w:left="720"/>
        <w:rPr>
          <w:rFonts w:ascii="Garamond" w:eastAsia="Times New Roman" w:hAnsi="Garamond"/>
        </w:rPr>
      </w:pPr>
    </w:p>
    <w:p w14:paraId="1AFBBCDE" w14:textId="697ED943" w:rsidR="00ED2B27" w:rsidRPr="00FB2BD4" w:rsidRDefault="00ED2B27" w:rsidP="00ED2B27">
      <w:pPr>
        <w:spacing w:after="0" w:line="240" w:lineRule="auto"/>
        <w:ind w:left="720"/>
        <w:rPr>
          <w:rFonts w:ascii="Garamond" w:eastAsia="Times New Roman" w:hAnsi="Garamond"/>
        </w:rPr>
      </w:pPr>
      <w:r>
        <w:rPr>
          <w:rFonts w:ascii="Garamond" w:eastAsia="Times New Roman" w:hAnsi="Garamond"/>
        </w:rPr>
        <w:t xml:space="preserve">Inquiries are not to be directed to any staff member of the </w:t>
      </w:r>
      <w:r w:rsidRPr="00ED2B27">
        <w:rPr>
          <w:rFonts w:ascii="Garamond" w:eastAsia="Times New Roman" w:hAnsi="Garamond"/>
        </w:rPr>
        <w:t>Indiana Department of Veterans Affairs</w:t>
      </w:r>
      <w:r>
        <w:rPr>
          <w:rFonts w:ascii="Garamond" w:eastAsia="Times New Roman" w:hAnsi="Garamond"/>
        </w:rPr>
        <w:t>, or any other participating agency. Such action may disqualify your quote from further consideration.</w:t>
      </w:r>
    </w:p>
    <w:p w14:paraId="0A7A903A" w14:textId="77777777" w:rsidR="00ED2B27" w:rsidRPr="00ED2B27" w:rsidRDefault="00ED2B27" w:rsidP="00194FBF">
      <w:pPr>
        <w:rPr>
          <w:sz w:val="28"/>
          <w:szCs w:val="28"/>
        </w:rPr>
      </w:pPr>
    </w:p>
    <w:sectPr w:rsidR="00ED2B27" w:rsidRPr="00ED2B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A420F"/>
    <w:multiLevelType w:val="hybridMultilevel"/>
    <w:tmpl w:val="AF1AE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138410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FBF"/>
    <w:rsid w:val="000A6A56"/>
    <w:rsid w:val="00194FBF"/>
    <w:rsid w:val="002D48C6"/>
    <w:rsid w:val="00310D53"/>
    <w:rsid w:val="0041085B"/>
    <w:rsid w:val="004B2034"/>
    <w:rsid w:val="00886FEE"/>
    <w:rsid w:val="008B2355"/>
    <w:rsid w:val="009C081E"/>
    <w:rsid w:val="00A86062"/>
    <w:rsid w:val="00B42E6A"/>
    <w:rsid w:val="00C44895"/>
    <w:rsid w:val="00D967AE"/>
    <w:rsid w:val="00E40411"/>
    <w:rsid w:val="00ED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40097"/>
  <w15:chartTrackingRefBased/>
  <w15:docId w15:val="{F318E6E5-8D41-4C81-8CF0-A969B8C5B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4F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4F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4F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4F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4F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4F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4F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4F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4F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4F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4F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4F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4F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4F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4F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4F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4F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4F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4F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4F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4F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4F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4F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4F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4F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4F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4F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4F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4FB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94FB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4F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ccounting@sba.IN.gov" TargetMode="External"/><Relationship Id="rId3" Type="http://schemas.openxmlformats.org/officeDocument/2006/relationships/styles" Target="styles.xml"/><Relationship Id="rId7" Type="http://schemas.openxmlformats.org/officeDocument/2006/relationships/hyperlink" Target="mailto:Centralaccounting@sba.IN.gov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n.gov/idoa/procurement/supplier-resource-center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9F4F4-0B4F-414D-985E-94FB66C5B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Lynne J.</dc:creator>
  <cp:keywords/>
  <dc:description/>
  <cp:lastModifiedBy>Judson, Stanley</cp:lastModifiedBy>
  <cp:revision>5</cp:revision>
  <dcterms:created xsi:type="dcterms:W3CDTF">2025-08-12T13:39:00Z</dcterms:created>
  <dcterms:modified xsi:type="dcterms:W3CDTF">2025-08-18T17:53:00Z</dcterms:modified>
</cp:coreProperties>
</file>